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6420" w14:textId="2425B80A" w:rsidR="00FB7286" w:rsidRPr="00BF2385" w:rsidRDefault="00FB7286" w:rsidP="00BF2385">
      <w:pPr>
        <w:jc w:val="both"/>
        <w:rPr>
          <w:rFonts w:ascii="Arial Nova" w:hAnsi="Arial Nova"/>
          <w:sz w:val="40"/>
          <w:szCs w:val="40"/>
          <w:u w:val="single"/>
        </w:rPr>
      </w:pPr>
      <w:r w:rsidRPr="00BF2385">
        <w:rPr>
          <w:rFonts w:ascii="Arial Nova" w:hAnsi="Arial Nova"/>
          <w:sz w:val="40"/>
          <w:szCs w:val="40"/>
          <w:u w:val="single"/>
        </w:rPr>
        <w:t>SAMPLE STANDING RULES</w:t>
      </w:r>
    </w:p>
    <w:p w14:paraId="5E249691" w14:textId="77777777" w:rsidR="00D07B77" w:rsidRDefault="00D07B77" w:rsidP="00FB7286">
      <w:pPr>
        <w:rPr>
          <w:rFonts w:ascii="Arial Nova" w:hAnsi="Arial Nova"/>
        </w:rPr>
      </w:pPr>
    </w:p>
    <w:p w14:paraId="7B2BC768" w14:textId="1A6CE1F1" w:rsidR="00FB7286" w:rsidRPr="00BF2385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>This sample set of standing rules contains items that PTAs may typically include and is designed as a guide only. Use whatever information is pertinent to your unit</w:t>
      </w:r>
      <w:r w:rsidR="00D07B77">
        <w:rPr>
          <w:rFonts w:ascii="Arial Nova" w:hAnsi="Arial Nova"/>
        </w:rPr>
        <w:t>.</w:t>
      </w:r>
      <w:r w:rsidRPr="00BF2385">
        <w:rPr>
          <w:rFonts w:ascii="Arial Nova" w:hAnsi="Arial Nova"/>
        </w:rPr>
        <w:t xml:space="preserve"> </w:t>
      </w:r>
      <w:r w:rsidR="00D07B77">
        <w:rPr>
          <w:rFonts w:ascii="Arial Nova" w:hAnsi="Arial Nova"/>
        </w:rPr>
        <w:t>A</w:t>
      </w:r>
      <w:r w:rsidRPr="00BF2385">
        <w:rPr>
          <w:rFonts w:ascii="Arial Nova" w:hAnsi="Arial Nova"/>
        </w:rPr>
        <w:t xml:space="preserve">dd and delete items as needed. </w:t>
      </w:r>
      <w:r w:rsidR="00D07B77">
        <w:rPr>
          <w:rFonts w:ascii="Arial Nova" w:hAnsi="Arial Nova"/>
        </w:rPr>
        <w:t>S</w:t>
      </w:r>
      <w:r w:rsidRPr="00BF2385">
        <w:rPr>
          <w:rFonts w:ascii="Arial Nova" w:hAnsi="Arial Nova"/>
        </w:rPr>
        <w:t>tanding rules should be reviewed annually and revised as needed. The original adoption of standing rules takes only a majority vote. Once adopted, standing rules become “previous action” and may only be changed, rescinded, or suspended by a majority vote with previous notice, or a 2/3 vote without previous notice.</w:t>
      </w:r>
    </w:p>
    <w:p w14:paraId="54A242B2" w14:textId="0402D180" w:rsidR="00FB7286" w:rsidRPr="00BF2385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 xml:space="preserve"> </w:t>
      </w:r>
    </w:p>
    <w:p w14:paraId="52828668" w14:textId="77777777" w:rsidR="00FB7286" w:rsidRPr="00BF2385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 xml:space="preserve">PART 1: ADMINISTRATION </w:t>
      </w:r>
    </w:p>
    <w:p w14:paraId="2206F9EC" w14:textId="0925023C" w:rsidR="00FB7286" w:rsidRPr="00BF2385" w:rsidRDefault="00740BAD" w:rsidP="00757EA9">
      <w:pPr>
        <w:pStyle w:val="ListParagraph"/>
        <w:numPr>
          <w:ilvl w:val="0"/>
          <w:numId w:val="1"/>
        </w:numPr>
        <w:ind w:left="36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Board of Directors (BOD) </w:t>
      </w:r>
      <w:r w:rsidR="00FB7286" w:rsidRPr="00BF2385">
        <w:rPr>
          <w:rFonts w:ascii="Arial Nova" w:hAnsi="Arial Nova"/>
        </w:rPr>
        <w:t>Duties</w:t>
      </w:r>
    </w:p>
    <w:p w14:paraId="32D8E41F" w14:textId="0BA43D68" w:rsidR="00FB7286" w:rsidRPr="00BF2385" w:rsidRDefault="00740BAD" w:rsidP="00757EA9">
      <w:pPr>
        <w:pStyle w:val="ListParagraph"/>
        <w:numPr>
          <w:ilvl w:val="1"/>
          <w:numId w:val="1"/>
        </w:numPr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BOD </w:t>
      </w:r>
      <w:r w:rsidR="00FB7286" w:rsidRPr="00BF2385">
        <w:rPr>
          <w:rFonts w:ascii="Arial Nova" w:hAnsi="Arial Nova"/>
        </w:rPr>
        <w:t xml:space="preserve">members </w:t>
      </w:r>
      <w:r w:rsidRPr="00BF2385">
        <w:rPr>
          <w:rFonts w:ascii="Arial Nova" w:hAnsi="Arial Nova"/>
        </w:rPr>
        <w:t xml:space="preserve">shall </w:t>
      </w:r>
      <w:r w:rsidR="00FB7286" w:rsidRPr="00BF2385">
        <w:rPr>
          <w:rFonts w:ascii="Arial Nova" w:hAnsi="Arial Nova"/>
        </w:rPr>
        <w:t xml:space="preserve">attend all regular and special meetings of the </w:t>
      </w:r>
      <w:r w:rsidRPr="00BF2385">
        <w:rPr>
          <w:rFonts w:ascii="Arial Nova" w:hAnsi="Arial Nova"/>
        </w:rPr>
        <w:t>BOD</w:t>
      </w:r>
      <w:r w:rsidR="00FB7286" w:rsidRPr="00BF2385">
        <w:rPr>
          <w:rFonts w:ascii="Arial Nova" w:hAnsi="Arial Nova"/>
        </w:rPr>
        <w:t xml:space="preserve">, assigned committee meetings, and general membership meetings. Failure to attend three consecutive </w:t>
      </w:r>
      <w:r w:rsidRPr="00BF2385">
        <w:rPr>
          <w:rFonts w:ascii="Arial Nova" w:hAnsi="Arial Nova"/>
        </w:rPr>
        <w:t>BOD</w:t>
      </w:r>
      <w:r w:rsidR="00FB7286" w:rsidRPr="00BF2385">
        <w:rPr>
          <w:rFonts w:ascii="Arial Nova" w:hAnsi="Arial Nova"/>
        </w:rPr>
        <w:t xml:space="preserve"> meetings without being excused is grounds for removal from the board. If unable to attend meetings, notify the president. </w:t>
      </w:r>
      <w:r w:rsidRPr="00BF2385">
        <w:rPr>
          <w:rFonts w:ascii="Arial Nova" w:hAnsi="Arial Nova"/>
        </w:rPr>
        <w:t xml:space="preserve">BOD </w:t>
      </w:r>
      <w:r w:rsidR="00FB7286" w:rsidRPr="00BF2385">
        <w:rPr>
          <w:rFonts w:ascii="Arial Nova" w:hAnsi="Arial Nova"/>
        </w:rPr>
        <w:t>members who fail to attend meetings, for which a financial obligation has been made</w:t>
      </w:r>
      <w:r w:rsidRPr="00BF2385">
        <w:rPr>
          <w:rFonts w:ascii="Arial Nova" w:hAnsi="Arial Nova"/>
        </w:rPr>
        <w:t xml:space="preserve"> and </w:t>
      </w:r>
      <w:r w:rsidR="00FB7286" w:rsidRPr="00BF2385">
        <w:rPr>
          <w:rFonts w:ascii="Arial Nova" w:hAnsi="Arial Nova"/>
        </w:rPr>
        <w:t xml:space="preserve">without cancellation of reservations, will be billed for the cost. </w:t>
      </w:r>
    </w:p>
    <w:p w14:paraId="48A75939" w14:textId="15C57F0F" w:rsidR="00FB7286" w:rsidRPr="00BF2385" w:rsidRDefault="00FB7286" w:rsidP="00757EA9">
      <w:pPr>
        <w:pStyle w:val="ListParagraph"/>
        <w:numPr>
          <w:ilvl w:val="1"/>
          <w:numId w:val="1"/>
        </w:numPr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Any </w:t>
      </w:r>
      <w:r w:rsidR="00740BAD" w:rsidRPr="00BF2385">
        <w:rPr>
          <w:rFonts w:ascii="Arial Nova" w:hAnsi="Arial Nova"/>
        </w:rPr>
        <w:t xml:space="preserve">BOD </w:t>
      </w:r>
      <w:r w:rsidRPr="00BF2385">
        <w:rPr>
          <w:rFonts w:ascii="Arial Nova" w:hAnsi="Arial Nova"/>
        </w:rPr>
        <w:t xml:space="preserve">member attending workshops, conventions, or conferences funded by the PTA shall file a written report with the Executive Board. </w:t>
      </w:r>
    </w:p>
    <w:p w14:paraId="5948554F" w14:textId="287BCE1B" w:rsidR="00FB7286" w:rsidRPr="00BF2385" w:rsidRDefault="00740BAD" w:rsidP="00757EA9">
      <w:pPr>
        <w:pStyle w:val="ListParagraph"/>
        <w:numPr>
          <w:ilvl w:val="1"/>
          <w:numId w:val="1"/>
        </w:numPr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BOD </w:t>
      </w:r>
      <w:r w:rsidR="00FB7286" w:rsidRPr="00BF2385">
        <w:rPr>
          <w:rFonts w:ascii="Arial Nova" w:hAnsi="Arial Nova"/>
        </w:rPr>
        <w:t xml:space="preserve">members shall </w:t>
      </w:r>
      <w:r w:rsidRPr="00BF2385">
        <w:rPr>
          <w:rFonts w:ascii="Arial Nova" w:hAnsi="Arial Nova"/>
        </w:rPr>
        <w:t xml:space="preserve">assist </w:t>
      </w:r>
      <w:r w:rsidR="00FB7286" w:rsidRPr="00BF2385">
        <w:rPr>
          <w:rFonts w:ascii="Arial Nova" w:hAnsi="Arial Nova"/>
        </w:rPr>
        <w:t xml:space="preserve">at General Membership meetings as the president requests. </w:t>
      </w:r>
    </w:p>
    <w:p w14:paraId="7EFD31F3" w14:textId="2D38F03C" w:rsidR="00FB7286" w:rsidRPr="00BF2385" w:rsidRDefault="00FB7286" w:rsidP="00757EA9">
      <w:pPr>
        <w:pStyle w:val="ListParagraph"/>
        <w:numPr>
          <w:ilvl w:val="1"/>
          <w:numId w:val="1"/>
        </w:numPr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Procedure binders shall be kept current. At the end of the term of office, </w:t>
      </w:r>
      <w:r w:rsidR="00740BAD" w:rsidRPr="00BF2385">
        <w:rPr>
          <w:rFonts w:ascii="Arial Nova" w:hAnsi="Arial Nova"/>
        </w:rPr>
        <w:t xml:space="preserve">the </w:t>
      </w:r>
      <w:r w:rsidRPr="00BF2385">
        <w:rPr>
          <w:rFonts w:ascii="Arial Nova" w:hAnsi="Arial Nova"/>
        </w:rPr>
        <w:t xml:space="preserve">binders </w:t>
      </w:r>
      <w:r w:rsidR="00740BAD" w:rsidRPr="00BF2385">
        <w:rPr>
          <w:rFonts w:ascii="Arial Nova" w:hAnsi="Arial Nova"/>
        </w:rPr>
        <w:t xml:space="preserve">are turned over </w:t>
      </w:r>
      <w:r w:rsidRPr="00BF2385">
        <w:rPr>
          <w:rFonts w:ascii="Arial Nova" w:hAnsi="Arial Nova"/>
        </w:rPr>
        <w:t xml:space="preserve">to the incoming officer </w:t>
      </w:r>
      <w:r w:rsidR="00740BAD" w:rsidRPr="00BF2385">
        <w:rPr>
          <w:rFonts w:ascii="Arial Nova" w:hAnsi="Arial Nova"/>
        </w:rPr>
        <w:t xml:space="preserve">or </w:t>
      </w:r>
      <w:r w:rsidRPr="00BF2385">
        <w:rPr>
          <w:rFonts w:ascii="Arial Nova" w:hAnsi="Arial Nova"/>
        </w:rPr>
        <w:t xml:space="preserve">chairmen </w:t>
      </w:r>
      <w:r w:rsidR="00740BAD" w:rsidRPr="00BF2385">
        <w:rPr>
          <w:rFonts w:ascii="Arial Nova" w:hAnsi="Arial Nova"/>
        </w:rPr>
        <w:t>of the committee</w:t>
      </w:r>
      <w:r w:rsidRPr="00BF2385">
        <w:rPr>
          <w:rFonts w:ascii="Arial Nova" w:hAnsi="Arial Nova"/>
        </w:rPr>
        <w:t xml:space="preserve">. </w:t>
      </w:r>
    </w:p>
    <w:p w14:paraId="17E13B03" w14:textId="77777777" w:rsidR="00740BAD" w:rsidRPr="00BF2385" w:rsidRDefault="00FB7286" w:rsidP="00757EA9">
      <w:pPr>
        <w:pStyle w:val="ListParagraph"/>
        <w:numPr>
          <w:ilvl w:val="0"/>
          <w:numId w:val="1"/>
        </w:numPr>
        <w:ind w:left="360"/>
        <w:rPr>
          <w:rFonts w:ascii="Arial Nova" w:hAnsi="Arial Nova"/>
        </w:rPr>
      </w:pPr>
      <w:r w:rsidRPr="00BF2385">
        <w:rPr>
          <w:rFonts w:ascii="Arial Nova" w:hAnsi="Arial Nova"/>
        </w:rPr>
        <w:t>Meetings</w:t>
      </w:r>
    </w:p>
    <w:p w14:paraId="5B7D36D0" w14:textId="730EA389" w:rsidR="00740BAD" w:rsidRPr="00BF2385" w:rsidRDefault="00740BAD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Board of Directors </w:t>
      </w:r>
      <w:r w:rsidR="00FB7286" w:rsidRPr="00BF2385">
        <w:rPr>
          <w:rFonts w:ascii="Arial Nova" w:hAnsi="Arial Nova"/>
        </w:rPr>
        <w:t xml:space="preserve">meetings shall be held on </w:t>
      </w:r>
      <w:r w:rsidRPr="00BF2385">
        <w:rPr>
          <w:rFonts w:ascii="Arial Nova" w:hAnsi="Arial Nova"/>
          <w:u w:val="single"/>
        </w:rPr>
        <w:tab/>
      </w:r>
      <w:r w:rsidR="00FB7286" w:rsidRPr="00BF2385">
        <w:rPr>
          <w:rFonts w:ascii="Arial Nova" w:hAnsi="Arial Nova"/>
        </w:rPr>
        <w:t xml:space="preserve">. Meetings shall begin at 7:00 </w:t>
      </w:r>
      <w:r w:rsidRPr="00BF2385">
        <w:rPr>
          <w:rFonts w:ascii="Arial Nova" w:hAnsi="Arial Nova"/>
        </w:rPr>
        <w:t>PM</w:t>
      </w:r>
      <w:r w:rsidR="00FB7286" w:rsidRPr="00BF2385">
        <w:rPr>
          <w:rFonts w:ascii="Arial Nova" w:hAnsi="Arial Nova"/>
        </w:rPr>
        <w:t xml:space="preserve"> and adjourn no later than 9:00 </w:t>
      </w:r>
      <w:r w:rsidRPr="00BF2385">
        <w:rPr>
          <w:rFonts w:ascii="Arial Nova" w:hAnsi="Arial Nova"/>
        </w:rPr>
        <w:t>PM.</w:t>
      </w:r>
    </w:p>
    <w:p w14:paraId="457BF113" w14:textId="77777777" w:rsidR="00740BAD" w:rsidRPr="00BF2385" w:rsidRDefault="00FB7286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General membership meetings shall be held on </w:t>
      </w:r>
      <w:r w:rsidR="00740BAD" w:rsidRPr="00BF2385">
        <w:rPr>
          <w:rFonts w:ascii="Arial Nova" w:hAnsi="Arial Nova"/>
          <w:u w:val="single"/>
        </w:rPr>
        <w:tab/>
      </w:r>
      <w:r w:rsidRPr="00BF2385">
        <w:rPr>
          <w:rFonts w:ascii="Arial Nova" w:hAnsi="Arial Nova"/>
        </w:rPr>
        <w:t xml:space="preserve">. </w:t>
      </w:r>
    </w:p>
    <w:p w14:paraId="70F5C6D6" w14:textId="77777777" w:rsidR="00740BAD" w:rsidRPr="00BF2385" w:rsidRDefault="00740BAD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>M</w:t>
      </w:r>
      <w:r w:rsidR="00FB7286" w:rsidRPr="00BF2385">
        <w:rPr>
          <w:rFonts w:ascii="Arial Nova" w:hAnsi="Arial Nova"/>
        </w:rPr>
        <w:t xml:space="preserve">inutes </w:t>
      </w:r>
      <w:r w:rsidRPr="00BF2385">
        <w:rPr>
          <w:rFonts w:ascii="Arial Nova" w:hAnsi="Arial Nova"/>
        </w:rPr>
        <w:t xml:space="preserve">shall </w:t>
      </w:r>
      <w:r w:rsidR="00FB7286" w:rsidRPr="00BF2385">
        <w:rPr>
          <w:rFonts w:ascii="Arial Nova" w:hAnsi="Arial Nova"/>
        </w:rPr>
        <w:t xml:space="preserve">be sent to the president within ten days after the meeting. </w:t>
      </w:r>
    </w:p>
    <w:p w14:paraId="26C913B4" w14:textId="77777777" w:rsidR="00A05043" w:rsidRPr="00BF2385" w:rsidRDefault="00FB7286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Agendas will be distributed at all meetings. </w:t>
      </w:r>
    </w:p>
    <w:p w14:paraId="7234243A" w14:textId="77777777" w:rsidR="00A05043" w:rsidRPr="00BF2385" w:rsidRDefault="00FB7286" w:rsidP="00757EA9">
      <w:pPr>
        <w:pStyle w:val="ListParagraph"/>
        <w:numPr>
          <w:ilvl w:val="0"/>
          <w:numId w:val="1"/>
        </w:numPr>
        <w:tabs>
          <w:tab w:val="left" w:pos="10710"/>
        </w:tabs>
        <w:ind w:left="360"/>
        <w:rPr>
          <w:rFonts w:ascii="Arial Nova" w:hAnsi="Arial Nova"/>
        </w:rPr>
      </w:pPr>
      <w:r w:rsidRPr="00BF2385">
        <w:rPr>
          <w:rFonts w:ascii="Arial Nova" w:hAnsi="Arial Nova"/>
        </w:rPr>
        <w:t>Finance</w:t>
      </w:r>
      <w:r w:rsidR="00740BAD" w:rsidRPr="00BF2385">
        <w:rPr>
          <w:rFonts w:ascii="Arial Nova" w:hAnsi="Arial Nova"/>
        </w:rPr>
        <w:t>s</w:t>
      </w:r>
      <w:r w:rsidR="00A05043" w:rsidRPr="00BF2385">
        <w:rPr>
          <w:rFonts w:ascii="Arial Nova" w:hAnsi="Arial Nova"/>
        </w:rPr>
        <w:t xml:space="preserve"> </w:t>
      </w:r>
    </w:p>
    <w:p w14:paraId="34288170" w14:textId="77777777" w:rsidR="00A05043" w:rsidRPr="00BF2385" w:rsidRDefault="00FB7286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>When authorized purchases are made for the PTA</w:t>
      </w:r>
      <w:r w:rsidR="00A05043" w:rsidRPr="00BF2385">
        <w:rPr>
          <w:rFonts w:ascii="Arial Nova" w:hAnsi="Arial Nova"/>
        </w:rPr>
        <w:t>, an Expense F</w:t>
      </w:r>
      <w:r w:rsidRPr="00BF2385">
        <w:rPr>
          <w:rFonts w:ascii="Arial Nova" w:hAnsi="Arial Nova"/>
        </w:rPr>
        <w:t>orm shall be completed</w:t>
      </w:r>
      <w:r w:rsidR="00A05043" w:rsidRPr="00BF2385">
        <w:rPr>
          <w:rFonts w:ascii="Arial Nova" w:hAnsi="Arial Nova"/>
        </w:rPr>
        <w:t xml:space="preserve"> </w:t>
      </w:r>
      <w:r w:rsidRPr="00BF2385">
        <w:rPr>
          <w:rFonts w:ascii="Arial Nova" w:hAnsi="Arial Nova"/>
        </w:rPr>
        <w:t xml:space="preserve">and forwarded to the treasurer within 10 days of receipt of the bill. </w:t>
      </w:r>
    </w:p>
    <w:p w14:paraId="46B8588A" w14:textId="59B35ED7" w:rsidR="00A05043" w:rsidRPr="00BF2385" w:rsidRDefault="00FB7286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The </w:t>
      </w:r>
      <w:r w:rsidR="00A05043" w:rsidRPr="00BF2385">
        <w:rPr>
          <w:rFonts w:ascii="Arial Nova" w:hAnsi="Arial Nova"/>
        </w:rPr>
        <w:t xml:space="preserve">PTA </w:t>
      </w:r>
      <w:r w:rsidRPr="00BF2385">
        <w:rPr>
          <w:rFonts w:ascii="Arial Nova" w:hAnsi="Arial Nova"/>
        </w:rPr>
        <w:t xml:space="preserve">shall pay expenses for the </w:t>
      </w:r>
      <w:r w:rsidR="00A05043" w:rsidRPr="00BF2385">
        <w:rPr>
          <w:rFonts w:ascii="Arial Nova" w:hAnsi="Arial Nova"/>
        </w:rPr>
        <w:t xml:space="preserve">BOD </w:t>
      </w:r>
      <w:r w:rsidRPr="00BF2385">
        <w:rPr>
          <w:rFonts w:ascii="Arial Nova" w:hAnsi="Arial Nova"/>
        </w:rPr>
        <w:t xml:space="preserve">to attend </w:t>
      </w:r>
      <w:r w:rsidR="00A05043" w:rsidRPr="00BF2385">
        <w:rPr>
          <w:rFonts w:ascii="Arial Nova" w:hAnsi="Arial Nova"/>
        </w:rPr>
        <w:t xml:space="preserve">Louisiana PTA </w:t>
      </w:r>
      <w:r w:rsidRPr="00BF2385">
        <w:rPr>
          <w:rFonts w:ascii="Arial Nova" w:hAnsi="Arial Nova"/>
        </w:rPr>
        <w:t>leadership training events</w:t>
      </w:r>
      <w:r w:rsidR="00A05043" w:rsidRPr="00BF2385">
        <w:rPr>
          <w:rFonts w:ascii="Arial Nova" w:hAnsi="Arial Nova"/>
        </w:rPr>
        <w:t xml:space="preserve"> </w:t>
      </w:r>
      <w:r w:rsidRPr="00BF2385">
        <w:rPr>
          <w:rFonts w:ascii="Arial Nova" w:hAnsi="Arial Nova"/>
        </w:rPr>
        <w:t xml:space="preserve">and National </w:t>
      </w:r>
      <w:r w:rsidR="00A05043" w:rsidRPr="00BF2385">
        <w:rPr>
          <w:rFonts w:ascii="Arial Nova" w:hAnsi="Arial Nova"/>
        </w:rPr>
        <w:t xml:space="preserve">PTA </w:t>
      </w:r>
      <w:r w:rsidRPr="00BF2385">
        <w:rPr>
          <w:rFonts w:ascii="Arial Nova" w:hAnsi="Arial Nova"/>
        </w:rPr>
        <w:t xml:space="preserve">conventions, as funds are available. The board will approve all delegates and will reimburse the driver for mileage and tolls in a manner consistent with IRS Charitable-Use Deductions. Each delegate will be reimbursed a maximum of 25/day for state convention and $35/day for National convention to cover the cost of meals. All delegates who attend any leadership training will submit a written report and receipts for reimbursement at the next </w:t>
      </w:r>
      <w:r w:rsidR="00A05043" w:rsidRPr="00BF2385">
        <w:rPr>
          <w:rFonts w:ascii="Arial Nova" w:hAnsi="Arial Nova"/>
        </w:rPr>
        <w:t xml:space="preserve">BOD </w:t>
      </w:r>
      <w:r w:rsidRPr="00BF2385">
        <w:rPr>
          <w:rFonts w:ascii="Arial Nova" w:hAnsi="Arial Nova"/>
        </w:rPr>
        <w:t xml:space="preserve">meeting. </w:t>
      </w:r>
    </w:p>
    <w:p w14:paraId="282B86C2" w14:textId="493E9751" w:rsidR="00C23B89" w:rsidRPr="00BF2385" w:rsidRDefault="00C23B89" w:rsidP="00757EA9">
      <w:pPr>
        <w:pStyle w:val="ListParagraph"/>
        <w:numPr>
          <w:ilvl w:val="1"/>
          <w:numId w:val="1"/>
        </w:numPr>
        <w:tabs>
          <w:tab w:val="left" w:pos="10710"/>
        </w:tabs>
        <w:ind w:left="81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There shall be at least 3 PTA programs for </w:t>
      </w:r>
      <w:r w:rsidR="00E45177" w:rsidRPr="00BF2385">
        <w:rPr>
          <w:rFonts w:ascii="Arial Nova" w:hAnsi="Arial Nova"/>
        </w:rPr>
        <w:t>each</w:t>
      </w:r>
      <w:r w:rsidRPr="00BF2385">
        <w:rPr>
          <w:rFonts w:ascii="Arial Nova" w:hAnsi="Arial Nova"/>
        </w:rPr>
        <w:t xml:space="preserve"> fundraising event.</w:t>
      </w:r>
    </w:p>
    <w:p w14:paraId="54D277A7" w14:textId="57C6991B" w:rsidR="00A05043" w:rsidRPr="00BF2385" w:rsidRDefault="00FB7286" w:rsidP="00757EA9">
      <w:pPr>
        <w:pStyle w:val="ListParagraph"/>
        <w:numPr>
          <w:ilvl w:val="0"/>
          <w:numId w:val="1"/>
        </w:numPr>
        <w:tabs>
          <w:tab w:val="left" w:pos="10710"/>
        </w:tabs>
        <w:ind w:left="360"/>
        <w:rPr>
          <w:rFonts w:ascii="Arial Nova" w:hAnsi="Arial Nova"/>
        </w:rPr>
      </w:pPr>
      <w:r w:rsidRPr="00BF2385">
        <w:rPr>
          <w:rFonts w:ascii="Arial Nova" w:hAnsi="Arial Nova"/>
        </w:rPr>
        <w:t>Insurance</w:t>
      </w:r>
      <w:r w:rsidR="00E45177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The treasurer shall purchase liability and bonding insurance on a yearly basis. Carrier of coverage to</w:t>
      </w:r>
      <w:r w:rsidR="00A05043" w:rsidRPr="00BF2385">
        <w:rPr>
          <w:rFonts w:ascii="Arial Nova" w:hAnsi="Arial Nova"/>
        </w:rPr>
        <w:t xml:space="preserve"> </w:t>
      </w:r>
      <w:r w:rsidRPr="00BF2385">
        <w:rPr>
          <w:rFonts w:ascii="Arial Nova" w:hAnsi="Arial Nova"/>
        </w:rPr>
        <w:t xml:space="preserve">be determined by the </w:t>
      </w:r>
      <w:r w:rsidR="00A05043" w:rsidRPr="00BF2385">
        <w:rPr>
          <w:rFonts w:ascii="Arial Nova" w:hAnsi="Arial Nova"/>
        </w:rPr>
        <w:t>BOD</w:t>
      </w:r>
      <w:r w:rsidRPr="00BF2385">
        <w:rPr>
          <w:rFonts w:ascii="Arial Nova" w:hAnsi="Arial Nova"/>
        </w:rPr>
        <w:t xml:space="preserve">. </w:t>
      </w:r>
    </w:p>
    <w:p w14:paraId="673ECC86" w14:textId="0A0CEE02" w:rsidR="00E45177" w:rsidRPr="00BF2385" w:rsidRDefault="00E45177" w:rsidP="00757EA9">
      <w:pPr>
        <w:pStyle w:val="ListParagraph"/>
        <w:numPr>
          <w:ilvl w:val="0"/>
          <w:numId w:val="1"/>
        </w:numPr>
        <w:tabs>
          <w:tab w:val="left" w:pos="10710"/>
        </w:tabs>
        <w:ind w:left="360"/>
        <w:rPr>
          <w:rFonts w:ascii="Arial Nova" w:hAnsi="Arial Nova"/>
        </w:rPr>
      </w:pPr>
      <w:r w:rsidRPr="00BF2385">
        <w:rPr>
          <w:rFonts w:ascii="Arial Nova" w:hAnsi="Arial Nova"/>
        </w:rPr>
        <w:t xml:space="preserve">Elections: </w:t>
      </w:r>
      <w:r w:rsidR="00FB7286" w:rsidRPr="00BF2385">
        <w:rPr>
          <w:rFonts w:ascii="Arial Nova" w:hAnsi="Arial Nova"/>
        </w:rPr>
        <w:t>Immediately following election</w:t>
      </w:r>
      <w:r w:rsidRPr="00BF2385">
        <w:rPr>
          <w:rFonts w:ascii="Arial Nova" w:hAnsi="Arial Nova"/>
        </w:rPr>
        <w:t>s</w:t>
      </w:r>
      <w:r w:rsidR="00FB7286" w:rsidRPr="00BF2385">
        <w:rPr>
          <w:rFonts w:ascii="Arial Nova" w:hAnsi="Arial Nova"/>
        </w:rPr>
        <w:t xml:space="preserve">, the president shall </w:t>
      </w:r>
      <w:r w:rsidR="0077092F" w:rsidRPr="00BF2385">
        <w:rPr>
          <w:rFonts w:ascii="Arial Nova" w:hAnsi="Arial Nova"/>
        </w:rPr>
        <w:t xml:space="preserve">have each BOD member submit their contact information </w:t>
      </w:r>
      <w:r w:rsidR="00FB7286" w:rsidRPr="00BF2385">
        <w:rPr>
          <w:rFonts w:ascii="Arial Nova" w:hAnsi="Arial Nova"/>
        </w:rPr>
        <w:t xml:space="preserve">to </w:t>
      </w:r>
      <w:r w:rsidR="0077092F" w:rsidRPr="00BF2385">
        <w:rPr>
          <w:rFonts w:ascii="Arial Nova" w:hAnsi="Arial Nova"/>
        </w:rPr>
        <w:t>Louisiana PTA at LouisianaPTA.org/register.</w:t>
      </w:r>
    </w:p>
    <w:p w14:paraId="7821F9D2" w14:textId="77777777" w:rsidR="002C6C99" w:rsidRPr="00BF2385" w:rsidRDefault="002C6C99" w:rsidP="002C6C99">
      <w:pPr>
        <w:tabs>
          <w:tab w:val="left" w:pos="10710"/>
        </w:tabs>
        <w:rPr>
          <w:rFonts w:ascii="Arial Nova" w:hAnsi="Arial Nova"/>
        </w:rPr>
      </w:pPr>
    </w:p>
    <w:p w14:paraId="565732D4" w14:textId="77777777" w:rsidR="00FB7286" w:rsidRPr="00BF2385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 xml:space="preserve">PART 2: STANDING COMMITTEES </w:t>
      </w:r>
    </w:p>
    <w:p w14:paraId="1EACA5E4" w14:textId="77777777" w:rsidR="00B91245" w:rsidRPr="00BF2385" w:rsidRDefault="00FB7286" w:rsidP="00B91245">
      <w:pPr>
        <w:pStyle w:val="ListParagraph"/>
        <w:numPr>
          <w:ilvl w:val="0"/>
          <w:numId w:val="10"/>
        </w:numPr>
        <w:ind w:left="360"/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Duties</w:t>
      </w:r>
      <w:r w:rsidR="00B91245" w:rsidRPr="00BF2385">
        <w:rPr>
          <w:rFonts w:ascii="Arial Nova" w:hAnsi="Arial Nova"/>
        </w:rPr>
        <w:t>: D</w:t>
      </w:r>
      <w:r w:rsidRPr="00BF2385">
        <w:rPr>
          <w:rFonts w:ascii="Arial Nova" w:hAnsi="Arial Nova"/>
        </w:rPr>
        <w:t>evelop a plan of work to present to the executive board for approval</w:t>
      </w:r>
      <w:r w:rsidR="00B91245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Provide articles for the newsletter</w:t>
      </w:r>
      <w:r w:rsidR="00B91245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 xml:space="preserve">Maintain a procedure book. </w:t>
      </w:r>
    </w:p>
    <w:p w14:paraId="79802001" w14:textId="77777777" w:rsidR="00B91245" w:rsidRPr="00BF2385" w:rsidRDefault="00FB7286" w:rsidP="00FB7286">
      <w:pPr>
        <w:pStyle w:val="ListParagraph"/>
        <w:numPr>
          <w:ilvl w:val="0"/>
          <w:numId w:val="10"/>
        </w:numPr>
        <w:ind w:left="360"/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lastRenderedPageBreak/>
        <w:t>Plan of Work</w:t>
      </w:r>
      <w:r w:rsidR="00CF2E4D" w:rsidRPr="00BF2385">
        <w:rPr>
          <w:rFonts w:ascii="Arial Nova" w:hAnsi="Arial Nova"/>
        </w:rPr>
        <w:t xml:space="preserve"> </w:t>
      </w:r>
      <w:r w:rsidRPr="00BF2385">
        <w:rPr>
          <w:rFonts w:ascii="Arial Nova" w:hAnsi="Arial Nova"/>
        </w:rPr>
        <w:t>shall contain the following elements: Committee name</w:t>
      </w:r>
      <w:r w:rsidR="00760370" w:rsidRPr="00BF2385">
        <w:rPr>
          <w:rFonts w:ascii="Arial Nova" w:hAnsi="Arial Nova"/>
        </w:rPr>
        <w:t xml:space="preserve">, </w:t>
      </w:r>
      <w:r w:rsidRPr="00BF2385">
        <w:rPr>
          <w:rFonts w:ascii="Arial Nova" w:hAnsi="Arial Nova"/>
        </w:rPr>
        <w:t>Chairman's name and telephone number</w:t>
      </w:r>
      <w:r w:rsidR="00760370" w:rsidRPr="00BF2385">
        <w:rPr>
          <w:rFonts w:ascii="Arial Nova" w:hAnsi="Arial Nova"/>
        </w:rPr>
        <w:t xml:space="preserve">, </w:t>
      </w:r>
      <w:r w:rsidRPr="00BF2385">
        <w:rPr>
          <w:rFonts w:ascii="Arial Nova" w:hAnsi="Arial Nova"/>
        </w:rPr>
        <w:t>Names of committee members</w:t>
      </w:r>
      <w:r w:rsidR="00760370" w:rsidRPr="00BF2385">
        <w:rPr>
          <w:rFonts w:ascii="Arial Nova" w:hAnsi="Arial Nova"/>
        </w:rPr>
        <w:t xml:space="preserve">, </w:t>
      </w:r>
      <w:r w:rsidRPr="00BF2385">
        <w:rPr>
          <w:rFonts w:ascii="Arial Nova" w:hAnsi="Arial Nova"/>
        </w:rPr>
        <w:t>Goals for the year</w:t>
      </w:r>
      <w:r w:rsidR="00760370" w:rsidRPr="00BF2385">
        <w:rPr>
          <w:rFonts w:ascii="Arial Nova" w:hAnsi="Arial Nova"/>
        </w:rPr>
        <w:t xml:space="preserve">, </w:t>
      </w:r>
      <w:r w:rsidRPr="00BF2385">
        <w:rPr>
          <w:rFonts w:ascii="Arial Nova" w:hAnsi="Arial Nova"/>
        </w:rPr>
        <w:t>Activities to accomplish goals</w:t>
      </w:r>
      <w:r w:rsidR="00B91245" w:rsidRPr="00BF2385">
        <w:rPr>
          <w:rFonts w:ascii="Arial Nova" w:hAnsi="Arial Nova"/>
        </w:rPr>
        <w:t xml:space="preserve">, </w:t>
      </w:r>
      <w:r w:rsidRPr="00BF2385">
        <w:rPr>
          <w:rFonts w:ascii="Arial Nova" w:hAnsi="Arial Nova"/>
        </w:rPr>
        <w:t xml:space="preserve">Anticipated expenses </w:t>
      </w:r>
    </w:p>
    <w:p w14:paraId="5263336E" w14:textId="3059A0F2" w:rsidR="00FB7286" w:rsidRPr="00BF2385" w:rsidRDefault="00FB7286" w:rsidP="00FB7286">
      <w:pPr>
        <w:pStyle w:val="ListParagraph"/>
        <w:numPr>
          <w:ilvl w:val="0"/>
          <w:numId w:val="10"/>
        </w:numPr>
        <w:ind w:left="360"/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Standing Committees and Responsibilities</w:t>
      </w:r>
      <w:r w:rsidRPr="00BF2385">
        <w:rPr>
          <w:rFonts w:ascii="Arial Nova" w:hAnsi="Arial Nova"/>
        </w:rPr>
        <w:t xml:space="preserve">. </w:t>
      </w:r>
    </w:p>
    <w:p w14:paraId="27D6BA34" w14:textId="71D9184D" w:rsidR="00F90432" w:rsidRPr="00BF2385" w:rsidRDefault="00FB7286" w:rsidP="00120E28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Cultural Arts</w:t>
      </w:r>
      <w:r w:rsidR="00982FF3" w:rsidRPr="00BF2385">
        <w:rPr>
          <w:rFonts w:ascii="Arial Nova" w:hAnsi="Arial Nova"/>
        </w:rPr>
        <w:t>:</w:t>
      </w:r>
      <w:r w:rsidRPr="00BF2385">
        <w:rPr>
          <w:rFonts w:ascii="Arial Nova" w:hAnsi="Arial Nova"/>
        </w:rPr>
        <w:t xml:space="preserve"> Promote the National PTA Reflection program</w:t>
      </w:r>
      <w:r w:rsidR="00F90432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 xml:space="preserve">Plan for student programs throughout the year </w:t>
      </w:r>
    </w:p>
    <w:p w14:paraId="715349D5" w14:textId="77777777" w:rsidR="00120E28" w:rsidRPr="00BF2385" w:rsidRDefault="00FB7286" w:rsidP="00FB7286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Legislation</w:t>
      </w:r>
      <w:r w:rsidR="00F90432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Study legislation at the local, state, and national levels that pertain to children and youth</w:t>
      </w:r>
      <w:r w:rsidR="00120E28" w:rsidRPr="00BF2385">
        <w:rPr>
          <w:rFonts w:ascii="Arial Nova" w:hAnsi="Arial Nova"/>
        </w:rPr>
        <w:t xml:space="preserve"> a</w:t>
      </w:r>
      <w:r w:rsidRPr="00BF2385">
        <w:rPr>
          <w:rFonts w:ascii="Arial Nova" w:hAnsi="Arial Nova"/>
        </w:rPr>
        <w:t>nd/or educational matters</w:t>
      </w:r>
      <w:r w:rsidR="00120E28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Present the state and national legislative program to the membership</w:t>
      </w:r>
      <w:r w:rsidR="00120E28" w:rsidRPr="00BF2385">
        <w:rPr>
          <w:rFonts w:ascii="Arial Nova" w:hAnsi="Arial Nova"/>
        </w:rPr>
        <w:t>;</w:t>
      </w:r>
      <w:r w:rsidRPr="00BF2385">
        <w:rPr>
          <w:rFonts w:ascii="Arial Nova" w:hAnsi="Arial Nova"/>
        </w:rPr>
        <w:t xml:space="preserve"> Draft testimony to reflect the position of the PTA </w:t>
      </w:r>
    </w:p>
    <w:p w14:paraId="2331D272" w14:textId="77777777" w:rsidR="00F0391C" w:rsidRPr="00BF2385" w:rsidRDefault="00FB7286" w:rsidP="00FB7286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Membership</w:t>
      </w:r>
      <w:r w:rsidR="00120E28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Share goal for the year with the school community</w:t>
      </w:r>
      <w:r w:rsidR="00120E28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Establish dates for main drive and prepare materials for collecting and recording dues, etc.</w:t>
      </w:r>
      <w:r w:rsidR="00120E28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Turn over money collected immediately to the treasurer</w:t>
      </w:r>
      <w:r w:rsidR="00120E28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Maintain list of names and addresses of members to be forwarded to the state</w:t>
      </w:r>
      <w:r w:rsidR="00120E28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 xml:space="preserve">Distribute membership cards to all members </w:t>
      </w:r>
    </w:p>
    <w:p w14:paraId="283180CD" w14:textId="77777777" w:rsidR="00F0391C" w:rsidRPr="00BF2385" w:rsidRDefault="00FB7286" w:rsidP="00FB7286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Hospitality</w:t>
      </w:r>
      <w:r w:rsidR="00F0391C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Arrange for refreshments at all executive board and general membership meetings</w:t>
      </w:r>
      <w:r w:rsidR="00F0391C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Arrange luncheon for teachers during Teacher Appreciation Week</w:t>
      </w:r>
    </w:p>
    <w:p w14:paraId="0E1174B8" w14:textId="77777777" w:rsidR="00056107" w:rsidRPr="00BF2385" w:rsidRDefault="00FB7286" w:rsidP="00FB7286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Program</w:t>
      </w:r>
      <w:r w:rsidR="00056107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Plan programs for parents for general membership meetings</w:t>
      </w:r>
      <w:r w:rsidR="00056107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Contact presenters and send confirmation note</w:t>
      </w:r>
      <w:r w:rsidR="00056107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Arrange for Audio-visual equipment, etc., if needed</w:t>
      </w:r>
      <w:r w:rsidR="00056107" w:rsidRPr="00BF2385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>Send thank you notes</w:t>
      </w:r>
    </w:p>
    <w:p w14:paraId="51C111D4" w14:textId="77777777" w:rsidR="003E322D" w:rsidRPr="00BF2385" w:rsidRDefault="00FB7286" w:rsidP="00FB7286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Newsletter</w:t>
      </w:r>
      <w:r w:rsidR="00056107" w:rsidRPr="00BF2385">
        <w:rPr>
          <w:rFonts w:ascii="Arial Nova" w:hAnsi="Arial Nova"/>
        </w:rPr>
        <w:t xml:space="preserve">: </w:t>
      </w:r>
      <w:r w:rsidRPr="00BF2385">
        <w:rPr>
          <w:rFonts w:ascii="Arial Nova" w:hAnsi="Arial Nova"/>
        </w:rPr>
        <w:t>Publish the newsletter (</w:t>
      </w:r>
      <w:r w:rsidR="003E322D" w:rsidRPr="00BF2385">
        <w:rPr>
          <w:rFonts w:ascii="Arial Nova" w:hAnsi="Arial Nova"/>
        </w:rPr>
        <w:t>monthly</w:t>
      </w:r>
      <w:r w:rsidRPr="00BF2385">
        <w:rPr>
          <w:rFonts w:ascii="Arial Nova" w:hAnsi="Arial Nova"/>
        </w:rPr>
        <w:t>)</w:t>
      </w:r>
      <w:r w:rsidR="003E322D" w:rsidRPr="00BF2385">
        <w:rPr>
          <w:rFonts w:ascii="Arial Nova" w:hAnsi="Arial Nova"/>
        </w:rPr>
        <w:t>; A</w:t>
      </w:r>
      <w:r w:rsidRPr="00BF2385">
        <w:rPr>
          <w:rFonts w:ascii="Arial Nova" w:hAnsi="Arial Nova"/>
        </w:rPr>
        <w:t xml:space="preserve">rrange for distribution to all members </w:t>
      </w:r>
    </w:p>
    <w:p w14:paraId="67F6DF50" w14:textId="60B735A8" w:rsidR="00FB7286" w:rsidRPr="00BF2385" w:rsidRDefault="003E322D" w:rsidP="00FB7286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BF2385">
        <w:rPr>
          <w:rFonts w:ascii="Arial Nova" w:hAnsi="Arial Nova"/>
          <w:u w:val="single"/>
        </w:rPr>
        <w:t>Fundraising</w:t>
      </w:r>
      <w:r w:rsidRPr="00BF2385">
        <w:rPr>
          <w:rFonts w:ascii="Arial Nova" w:hAnsi="Arial Nova"/>
        </w:rPr>
        <w:t xml:space="preserve">: </w:t>
      </w:r>
      <w:r w:rsidR="00FB7286" w:rsidRPr="00BF2385">
        <w:rPr>
          <w:rFonts w:ascii="Arial Nova" w:hAnsi="Arial Nova"/>
        </w:rPr>
        <w:t>Plan fundraising activities according to the approved budget</w:t>
      </w:r>
      <w:r w:rsidRPr="00BF2385">
        <w:rPr>
          <w:rFonts w:ascii="Arial Nova" w:hAnsi="Arial Nova"/>
        </w:rPr>
        <w:t xml:space="preserve">; </w:t>
      </w:r>
      <w:r w:rsidR="00FB7286" w:rsidRPr="00BF2385">
        <w:rPr>
          <w:rFonts w:ascii="Arial Nova" w:hAnsi="Arial Nova"/>
        </w:rPr>
        <w:t>Review contracts and forward to the president for signature</w:t>
      </w:r>
      <w:r w:rsidRPr="00BF2385">
        <w:rPr>
          <w:rFonts w:ascii="Arial Nova" w:hAnsi="Arial Nova"/>
        </w:rPr>
        <w:t xml:space="preserve">; </w:t>
      </w:r>
      <w:r w:rsidR="00FB7286" w:rsidRPr="00BF2385">
        <w:rPr>
          <w:rFonts w:ascii="Arial Nova" w:hAnsi="Arial Nova"/>
        </w:rPr>
        <w:t>Gather information and establish a file on potential fundraisers</w:t>
      </w:r>
      <w:r w:rsidRPr="00BF2385">
        <w:rPr>
          <w:rFonts w:ascii="Arial Nova" w:hAnsi="Arial Nova"/>
        </w:rPr>
        <w:t xml:space="preserve">; </w:t>
      </w:r>
      <w:r w:rsidR="00FB7286" w:rsidRPr="00BF2385">
        <w:rPr>
          <w:rFonts w:ascii="Arial Nova" w:hAnsi="Arial Nova"/>
        </w:rPr>
        <w:t>Review fundraisers to assure all legal/ethical requirements are met</w:t>
      </w:r>
      <w:r w:rsidRPr="00BF2385">
        <w:rPr>
          <w:rFonts w:ascii="Arial Nova" w:hAnsi="Arial Nova"/>
        </w:rPr>
        <w:t xml:space="preserve">; </w:t>
      </w:r>
      <w:r w:rsidR="00FB7286" w:rsidRPr="00BF2385">
        <w:rPr>
          <w:rFonts w:ascii="Arial Nova" w:hAnsi="Arial Nova"/>
        </w:rPr>
        <w:t xml:space="preserve">Turn funds over to treasurer each day of the activity </w:t>
      </w:r>
    </w:p>
    <w:p w14:paraId="7D79F6FE" w14:textId="77777777" w:rsidR="00760370" w:rsidRPr="00BF2385" w:rsidRDefault="00760370" w:rsidP="00760370">
      <w:pPr>
        <w:rPr>
          <w:rFonts w:ascii="Arial Nova" w:hAnsi="Arial Nova"/>
        </w:rPr>
      </w:pPr>
    </w:p>
    <w:p w14:paraId="04E1FCD2" w14:textId="77777777" w:rsidR="00FB7286" w:rsidRPr="00BF2385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 xml:space="preserve">Adopted at the ____________________(date) meeting of the _______________(name) PTA </w:t>
      </w:r>
    </w:p>
    <w:p w14:paraId="6CACC852" w14:textId="77777777" w:rsidR="00FB7286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 xml:space="preserve">___________________(board or general membership). </w:t>
      </w:r>
    </w:p>
    <w:p w14:paraId="41C83888" w14:textId="77777777" w:rsidR="003F230D" w:rsidRPr="00BF2385" w:rsidRDefault="003F230D" w:rsidP="00FB7286">
      <w:pPr>
        <w:rPr>
          <w:rFonts w:ascii="Arial Nova" w:hAnsi="Arial Nova"/>
        </w:rPr>
      </w:pPr>
    </w:p>
    <w:p w14:paraId="1A39396F" w14:textId="7B267EFA" w:rsidR="001C3FBB" w:rsidRPr="00BF2385" w:rsidRDefault="00FB7286" w:rsidP="00FB7286">
      <w:pPr>
        <w:rPr>
          <w:rFonts w:ascii="Arial Nova" w:hAnsi="Arial Nova"/>
        </w:rPr>
      </w:pPr>
      <w:r w:rsidRPr="00BF2385">
        <w:rPr>
          <w:rFonts w:ascii="Arial Nova" w:hAnsi="Arial Nova"/>
        </w:rPr>
        <w:t>Other sections that might be included</w:t>
      </w:r>
      <w:r w:rsidR="00757EA9">
        <w:rPr>
          <w:rFonts w:ascii="Arial Nova" w:hAnsi="Arial Nova"/>
        </w:rPr>
        <w:t xml:space="preserve"> </w:t>
      </w:r>
      <w:r w:rsidRPr="00BF2385">
        <w:rPr>
          <w:rFonts w:ascii="Arial Nova" w:hAnsi="Arial Nova"/>
        </w:rPr>
        <w:t xml:space="preserve">How elections are conducted </w:t>
      </w:r>
      <w:r w:rsidR="003F230D">
        <w:rPr>
          <w:rFonts w:ascii="Arial Nova" w:hAnsi="Arial Nova"/>
        </w:rPr>
        <w:t>and</w:t>
      </w:r>
      <w:r w:rsidRPr="00BF2385">
        <w:rPr>
          <w:rFonts w:ascii="Arial Nova" w:hAnsi="Arial Nova"/>
        </w:rPr>
        <w:t xml:space="preserve"> who makes up ballots, who will count ballots, etc</w:t>
      </w:r>
      <w:r w:rsidR="003F230D">
        <w:rPr>
          <w:rFonts w:ascii="Arial Nova" w:hAnsi="Arial Nova"/>
        </w:rPr>
        <w:t xml:space="preserve">; </w:t>
      </w:r>
      <w:r w:rsidR="00CB6B6F">
        <w:rPr>
          <w:rFonts w:ascii="Arial Nova" w:hAnsi="Arial Nova"/>
        </w:rPr>
        <w:t>C</w:t>
      </w:r>
      <w:r w:rsidRPr="00BF2385">
        <w:rPr>
          <w:rFonts w:ascii="Arial Nova" w:hAnsi="Arial Nova"/>
        </w:rPr>
        <w:t>riteria for receiving</w:t>
      </w:r>
      <w:r w:rsidR="00CB6B6F">
        <w:rPr>
          <w:rFonts w:ascii="Arial Nova" w:hAnsi="Arial Nova"/>
        </w:rPr>
        <w:t xml:space="preserve"> and giving awards</w:t>
      </w:r>
      <w:r w:rsidR="003F230D">
        <w:rPr>
          <w:rFonts w:ascii="Arial Nova" w:hAnsi="Arial Nova"/>
        </w:rPr>
        <w:t xml:space="preserve">; </w:t>
      </w:r>
      <w:r w:rsidRPr="00BF2385">
        <w:rPr>
          <w:rFonts w:ascii="Arial Nova" w:hAnsi="Arial Nova"/>
        </w:rPr>
        <w:t xml:space="preserve">Specific officer duties </w:t>
      </w:r>
      <w:r w:rsidR="003F230D">
        <w:rPr>
          <w:rFonts w:ascii="Arial Nova" w:hAnsi="Arial Nova"/>
        </w:rPr>
        <w:t xml:space="preserve">with </w:t>
      </w:r>
      <w:r w:rsidRPr="00BF2385">
        <w:rPr>
          <w:rFonts w:ascii="Arial Nova" w:hAnsi="Arial Nova"/>
        </w:rPr>
        <w:t>language found in bylaws</w:t>
      </w:r>
      <w:r w:rsidR="003F230D">
        <w:rPr>
          <w:rFonts w:ascii="Arial Nova" w:hAnsi="Arial Nova"/>
        </w:rPr>
        <w:t>.</w:t>
      </w:r>
    </w:p>
    <w:sectPr w:rsidR="001C3FBB" w:rsidRPr="00BF2385" w:rsidSect="00547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Calibri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78F"/>
    <w:multiLevelType w:val="hybridMultilevel"/>
    <w:tmpl w:val="0F3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959"/>
    <w:multiLevelType w:val="hybridMultilevel"/>
    <w:tmpl w:val="41023B7E"/>
    <w:lvl w:ilvl="0" w:tplc="CFEE79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4F7C"/>
    <w:multiLevelType w:val="hybridMultilevel"/>
    <w:tmpl w:val="B0B6BA7A"/>
    <w:lvl w:ilvl="0" w:tplc="4BF8F3D2">
      <w:start w:val="1"/>
      <w:numFmt w:val="lowerLetter"/>
      <w:lvlText w:val="%1."/>
      <w:lvlJc w:val="left"/>
      <w:pPr>
        <w:ind w:left="429" w:hanging="360"/>
      </w:pPr>
      <w:rPr>
        <w:rFonts w:ascii="Atkinson Hyperlegible" w:eastAsiaTheme="minorHAnsi" w:hAnsi="Atkinson Hyperlegible" w:cstheme="minorBidi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138468FE"/>
    <w:multiLevelType w:val="hybridMultilevel"/>
    <w:tmpl w:val="CAF4939A"/>
    <w:lvl w:ilvl="0" w:tplc="0409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22EC7DCD"/>
    <w:multiLevelType w:val="hybridMultilevel"/>
    <w:tmpl w:val="C7DA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6135F"/>
    <w:multiLevelType w:val="hybridMultilevel"/>
    <w:tmpl w:val="D72E7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EF09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09A"/>
    <w:multiLevelType w:val="hybridMultilevel"/>
    <w:tmpl w:val="0C8CCF8E"/>
    <w:lvl w:ilvl="0" w:tplc="C792B786">
      <w:start w:val="1"/>
      <w:numFmt w:val="lowerLetter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637F4E6D"/>
    <w:multiLevelType w:val="hybridMultilevel"/>
    <w:tmpl w:val="C5305810"/>
    <w:lvl w:ilvl="0" w:tplc="4BF8F3D2">
      <w:start w:val="1"/>
      <w:numFmt w:val="lowerLetter"/>
      <w:lvlText w:val="%1."/>
      <w:lvlJc w:val="left"/>
      <w:pPr>
        <w:ind w:left="429" w:hanging="360"/>
      </w:pPr>
      <w:rPr>
        <w:rFonts w:ascii="Atkinson Hyperlegible" w:eastAsiaTheme="minorHAnsi" w:hAnsi="Atkinson Hyperlegib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03C3"/>
    <w:multiLevelType w:val="hybridMultilevel"/>
    <w:tmpl w:val="EC18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77EE"/>
    <w:multiLevelType w:val="hybridMultilevel"/>
    <w:tmpl w:val="60F4C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44658">
    <w:abstractNumId w:val="5"/>
  </w:num>
  <w:num w:numId="2" w16cid:durableId="1128858541">
    <w:abstractNumId w:val="4"/>
  </w:num>
  <w:num w:numId="3" w16cid:durableId="232547377">
    <w:abstractNumId w:val="2"/>
  </w:num>
  <w:num w:numId="4" w16cid:durableId="1937323858">
    <w:abstractNumId w:val="1"/>
  </w:num>
  <w:num w:numId="5" w16cid:durableId="4137658">
    <w:abstractNumId w:val="7"/>
  </w:num>
  <w:num w:numId="6" w16cid:durableId="1357803897">
    <w:abstractNumId w:val="0"/>
  </w:num>
  <w:num w:numId="7" w16cid:durableId="210925248">
    <w:abstractNumId w:val="8"/>
  </w:num>
  <w:num w:numId="8" w16cid:durableId="1467697716">
    <w:abstractNumId w:val="6"/>
  </w:num>
  <w:num w:numId="9" w16cid:durableId="554397035">
    <w:abstractNumId w:val="3"/>
  </w:num>
  <w:num w:numId="10" w16cid:durableId="1256012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286"/>
    <w:rsid w:val="00056107"/>
    <w:rsid w:val="00120E28"/>
    <w:rsid w:val="00134730"/>
    <w:rsid w:val="001C3FBB"/>
    <w:rsid w:val="002C6C99"/>
    <w:rsid w:val="0038155E"/>
    <w:rsid w:val="003E322D"/>
    <w:rsid w:val="003F230D"/>
    <w:rsid w:val="004B1D90"/>
    <w:rsid w:val="00547CE4"/>
    <w:rsid w:val="006E1859"/>
    <w:rsid w:val="00740BAD"/>
    <w:rsid w:val="00757EA9"/>
    <w:rsid w:val="00760370"/>
    <w:rsid w:val="0077092F"/>
    <w:rsid w:val="00982FF3"/>
    <w:rsid w:val="00A05043"/>
    <w:rsid w:val="00B91245"/>
    <w:rsid w:val="00BF2385"/>
    <w:rsid w:val="00C23B89"/>
    <w:rsid w:val="00C4595B"/>
    <w:rsid w:val="00CB6B6F"/>
    <w:rsid w:val="00CF2E4D"/>
    <w:rsid w:val="00D07B77"/>
    <w:rsid w:val="00E45177"/>
    <w:rsid w:val="00F0391C"/>
    <w:rsid w:val="00F72840"/>
    <w:rsid w:val="00F90432"/>
    <w:rsid w:val="00FB7286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ECEC"/>
  <w14:defaultImageDpi w14:val="32767"/>
  <w15:chartTrackingRefBased/>
  <w15:docId w15:val="{CB7593B1-31EA-4C6D-89D8-D3E00A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kinson Hyperlegible" w:eastAsiaTheme="minorHAnsi" w:hAnsi="Atkinson Hyperlegibl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20</cp:revision>
  <dcterms:created xsi:type="dcterms:W3CDTF">2023-06-06T17:34:00Z</dcterms:created>
  <dcterms:modified xsi:type="dcterms:W3CDTF">2023-08-08T15:35:00Z</dcterms:modified>
</cp:coreProperties>
</file>